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E460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100A78">
        <w:rPr>
          <w:rFonts w:ascii="Arial" w:hAnsi="Arial" w:cs="Arial"/>
          <w:b/>
          <w:sz w:val="20"/>
          <w:szCs w:val="20"/>
        </w:rPr>
        <w:t xml:space="preserve">Board resolution </w:t>
      </w:r>
      <w:r w:rsidR="00FC4421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holding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</w:t>
      </w:r>
      <w:r w:rsidR="000E460F">
        <w:rPr>
          <w:rFonts w:ascii="Arial" w:hAnsi="Arial" w:cs="Arial"/>
          <w:sz w:val="20"/>
          <w:szCs w:val="20"/>
        </w:rPr>
        <w:t>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E460F" w:rsidRPr="000E460F">
        <w:rPr>
          <w:rFonts w:ascii="Arial" w:hAnsi="Arial" w:cs="Arial"/>
          <w:sz w:val="20"/>
          <w:szCs w:val="20"/>
        </w:rPr>
        <w:t>Hua Na Hydropower Joint Stock Company</w:t>
      </w:r>
      <w:r w:rsidR="000E460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00A78">
        <w:rPr>
          <w:rFonts w:ascii="Arial" w:hAnsi="Arial" w:cs="Arial"/>
          <w:sz w:val="20"/>
          <w:szCs w:val="20"/>
        </w:rPr>
        <w:t>Board resolution</w:t>
      </w:r>
      <w:r w:rsidR="003B6A3E">
        <w:rPr>
          <w:rFonts w:ascii="Arial" w:hAnsi="Arial" w:cs="Arial"/>
          <w:sz w:val="20"/>
          <w:szCs w:val="20"/>
        </w:rPr>
        <w:t xml:space="preserve"> </w:t>
      </w:r>
      <w:r w:rsidR="00FC4421" w:rsidRPr="00FC4421">
        <w:rPr>
          <w:rFonts w:ascii="Arial" w:hAnsi="Arial" w:cs="Arial"/>
          <w:sz w:val="20"/>
          <w:szCs w:val="20"/>
        </w:rPr>
        <w:t xml:space="preserve">on </w:t>
      </w:r>
      <w:r w:rsidR="000E460F">
        <w:rPr>
          <w:rFonts w:ascii="Arial" w:hAnsi="Arial" w:cs="Arial"/>
          <w:sz w:val="20"/>
          <w:szCs w:val="20"/>
        </w:rPr>
        <w:t>holding the annual General Meeting of Shareholders of 2020</w:t>
      </w:r>
      <w:r w:rsidR="00FC4421" w:rsidRPr="00FC442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0E460F">
        <w:rPr>
          <w:rFonts w:ascii="Arial" w:hAnsi="Arial" w:cs="Arial"/>
          <w:sz w:val="20"/>
          <w:szCs w:val="20"/>
        </w:rPr>
        <w:t>pprove the plan for organizing the Annual General Meeting of Shareholders</w:t>
      </w:r>
      <w:r>
        <w:rPr>
          <w:rFonts w:ascii="Arial" w:hAnsi="Arial" w:cs="Arial"/>
          <w:sz w:val="20"/>
          <w:szCs w:val="20"/>
        </w:rPr>
        <w:t xml:space="preserve"> in 2020 of Hua Na Hydropower</w:t>
      </w:r>
      <w:r w:rsidRPr="000E460F">
        <w:rPr>
          <w:rFonts w:ascii="Arial" w:hAnsi="Arial" w:cs="Arial"/>
          <w:sz w:val="20"/>
          <w:szCs w:val="20"/>
        </w:rPr>
        <w:t xml:space="preserve"> Joint Stock Company as follows: 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E460F">
        <w:rPr>
          <w:rFonts w:ascii="Arial" w:hAnsi="Arial" w:cs="Arial"/>
          <w:sz w:val="20"/>
          <w:szCs w:val="20"/>
        </w:rPr>
        <w:t xml:space="preserve">Estimated time: between </w:t>
      </w:r>
      <w:r>
        <w:rPr>
          <w:rFonts w:ascii="Arial" w:hAnsi="Arial" w:cs="Arial"/>
          <w:sz w:val="20"/>
          <w:szCs w:val="20"/>
        </w:rPr>
        <w:t>June 8, 2020 and June 12, 2020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Record date </w:t>
      </w:r>
      <w:r w:rsidRPr="000E460F">
        <w:rPr>
          <w:rFonts w:ascii="Arial" w:hAnsi="Arial" w:cs="Arial"/>
          <w:sz w:val="20"/>
          <w:szCs w:val="20"/>
        </w:rPr>
        <w:t>for closing</w:t>
      </w:r>
      <w:r>
        <w:rPr>
          <w:rFonts w:ascii="Arial" w:hAnsi="Arial" w:cs="Arial"/>
          <w:sz w:val="20"/>
          <w:szCs w:val="20"/>
        </w:rPr>
        <w:t xml:space="preserve"> the</w:t>
      </w:r>
      <w:r w:rsidRPr="000E460F">
        <w:rPr>
          <w:rFonts w:ascii="Arial" w:hAnsi="Arial" w:cs="Arial"/>
          <w:sz w:val="20"/>
          <w:szCs w:val="20"/>
        </w:rPr>
        <w:t xml:space="preserve"> shar</w:t>
      </w:r>
      <w:r>
        <w:rPr>
          <w:rFonts w:ascii="Arial" w:hAnsi="Arial" w:cs="Arial"/>
          <w:sz w:val="20"/>
          <w:szCs w:val="20"/>
        </w:rPr>
        <w:t>eholder list: May 14, 2020</w:t>
      </w:r>
      <w:bookmarkStart w:id="0" w:name="_GoBack"/>
      <w:bookmarkEnd w:id="0"/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E460F">
        <w:rPr>
          <w:rFonts w:ascii="Arial" w:hAnsi="Arial" w:cs="Arial"/>
          <w:sz w:val="20"/>
          <w:szCs w:val="20"/>
        </w:rPr>
        <w:t>Venue: Office of Hua Na Hydro</w:t>
      </w:r>
      <w:r>
        <w:rPr>
          <w:rFonts w:ascii="Arial" w:hAnsi="Arial" w:cs="Arial"/>
          <w:sz w:val="20"/>
          <w:szCs w:val="20"/>
        </w:rPr>
        <w:t>power</w:t>
      </w:r>
      <w:r w:rsidRPr="000E460F">
        <w:rPr>
          <w:rFonts w:ascii="Arial" w:hAnsi="Arial" w:cs="Arial"/>
          <w:sz w:val="20"/>
          <w:szCs w:val="20"/>
        </w:rPr>
        <w:t xml:space="preserve"> Joint Stock Company, 9th Floor, </w:t>
      </w:r>
      <w:proofErr w:type="spellStart"/>
      <w:r w:rsidRPr="000E460F">
        <w:rPr>
          <w:rFonts w:ascii="Arial" w:hAnsi="Arial" w:cs="Arial"/>
          <w:sz w:val="20"/>
          <w:szCs w:val="20"/>
        </w:rPr>
        <w:t>Nghe</w:t>
      </w:r>
      <w:proofErr w:type="spellEnd"/>
      <w:r w:rsidRPr="000E46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60F">
        <w:rPr>
          <w:rFonts w:ascii="Arial" w:hAnsi="Arial" w:cs="Arial"/>
          <w:sz w:val="20"/>
          <w:szCs w:val="20"/>
        </w:rPr>
        <w:t>An</w:t>
      </w:r>
      <w:proofErr w:type="gramEnd"/>
      <w:r w:rsidRPr="000E460F">
        <w:rPr>
          <w:rFonts w:ascii="Arial" w:hAnsi="Arial" w:cs="Arial"/>
          <w:sz w:val="20"/>
          <w:szCs w:val="20"/>
        </w:rPr>
        <w:t xml:space="preserve"> Petroleum Building, </w:t>
      </w:r>
      <w:r>
        <w:rPr>
          <w:rFonts w:ascii="Arial" w:hAnsi="Arial" w:cs="Arial"/>
          <w:sz w:val="20"/>
          <w:szCs w:val="20"/>
        </w:rPr>
        <w:t>No.</w:t>
      </w:r>
      <w:r w:rsidRPr="000E460F">
        <w:rPr>
          <w:rFonts w:ascii="Arial" w:hAnsi="Arial" w:cs="Arial"/>
          <w:sz w:val="20"/>
          <w:szCs w:val="20"/>
        </w:rPr>
        <w:t xml:space="preserve">07 </w:t>
      </w:r>
      <w:proofErr w:type="spellStart"/>
      <w:r w:rsidRPr="000E460F">
        <w:rPr>
          <w:rFonts w:ascii="Arial" w:hAnsi="Arial" w:cs="Arial"/>
          <w:sz w:val="20"/>
          <w:szCs w:val="20"/>
        </w:rPr>
        <w:t>Quang</w:t>
      </w:r>
      <w:proofErr w:type="spellEnd"/>
      <w:r w:rsidRPr="000E46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460F">
        <w:rPr>
          <w:rFonts w:ascii="Arial" w:hAnsi="Arial" w:cs="Arial"/>
          <w:sz w:val="20"/>
          <w:szCs w:val="20"/>
        </w:rPr>
        <w:t>Trung</w:t>
      </w:r>
      <w:proofErr w:type="spellEnd"/>
      <w:r w:rsidRPr="000E460F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0E460F">
        <w:rPr>
          <w:rFonts w:ascii="Arial" w:hAnsi="Arial" w:cs="Arial"/>
          <w:sz w:val="20"/>
          <w:szCs w:val="20"/>
        </w:rPr>
        <w:t>Quang</w:t>
      </w:r>
      <w:proofErr w:type="spellEnd"/>
      <w:r w:rsidRPr="000E46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460F">
        <w:rPr>
          <w:rFonts w:ascii="Arial" w:hAnsi="Arial" w:cs="Arial"/>
          <w:sz w:val="20"/>
          <w:szCs w:val="20"/>
        </w:rPr>
        <w:t>Trung</w:t>
      </w:r>
      <w:proofErr w:type="spellEnd"/>
      <w:r w:rsidRPr="000E460F">
        <w:rPr>
          <w:rFonts w:ascii="Arial" w:hAnsi="Arial" w:cs="Arial"/>
          <w:sz w:val="20"/>
          <w:szCs w:val="20"/>
        </w:rPr>
        <w:t xml:space="preserve"> Ward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Province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60F">
        <w:rPr>
          <w:rFonts w:ascii="Arial" w:hAnsi="Arial" w:cs="Arial"/>
          <w:sz w:val="20"/>
          <w:szCs w:val="20"/>
        </w:rPr>
        <w:t xml:space="preserve">Article 2: Based on the contents approved in Article 1 of this Resolution, the Company Director is assigned to organize the implementation of the tasks related to the organization of the Annual General Meeting of Shareholders </w:t>
      </w:r>
      <w:r w:rsidRPr="000E460F">
        <w:rPr>
          <w:rFonts w:ascii="Arial" w:hAnsi="Arial" w:cs="Arial"/>
          <w:sz w:val="20"/>
          <w:szCs w:val="20"/>
        </w:rPr>
        <w:t>in 2020</w:t>
      </w:r>
      <w:r w:rsidRPr="000E460F">
        <w:rPr>
          <w:rFonts w:ascii="Arial" w:hAnsi="Arial" w:cs="Arial"/>
          <w:sz w:val="20"/>
          <w:szCs w:val="20"/>
        </w:rPr>
        <w:t>of the Company</w:t>
      </w:r>
      <w:r>
        <w:rPr>
          <w:rFonts w:ascii="Arial" w:hAnsi="Arial" w:cs="Arial"/>
          <w:sz w:val="20"/>
          <w:szCs w:val="20"/>
        </w:rPr>
        <w:t xml:space="preserve"> in compliance</w:t>
      </w:r>
      <w:r w:rsidRPr="000E460F">
        <w:rPr>
          <w:rFonts w:ascii="Arial" w:hAnsi="Arial" w:cs="Arial"/>
          <w:sz w:val="20"/>
          <w:szCs w:val="20"/>
        </w:rPr>
        <w:t xml:space="preserve"> with the current regulations of the State and the </w:t>
      </w:r>
      <w:r>
        <w:rPr>
          <w:rFonts w:ascii="Arial" w:hAnsi="Arial" w:cs="Arial"/>
          <w:sz w:val="20"/>
          <w:szCs w:val="20"/>
        </w:rPr>
        <w:t>Charter of the Company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60F">
        <w:rPr>
          <w:rFonts w:ascii="Arial" w:hAnsi="Arial" w:cs="Arial"/>
          <w:sz w:val="20"/>
          <w:szCs w:val="20"/>
        </w:rPr>
        <w:t>Article 3: Director, Chief Accountant, Head of Division</w:t>
      </w:r>
      <w:r>
        <w:rPr>
          <w:rFonts w:ascii="Arial" w:hAnsi="Arial" w:cs="Arial"/>
          <w:sz w:val="20"/>
          <w:szCs w:val="20"/>
        </w:rPr>
        <w:t>s, Workshops</w:t>
      </w:r>
      <w:r w:rsidRPr="000E460F">
        <w:rPr>
          <w:rFonts w:ascii="Arial" w:hAnsi="Arial" w:cs="Arial"/>
          <w:sz w:val="20"/>
          <w:szCs w:val="20"/>
        </w:rPr>
        <w:t xml:space="preserve"> of Hua Na Hydro</w:t>
      </w:r>
      <w:r>
        <w:rPr>
          <w:rFonts w:ascii="Arial" w:hAnsi="Arial" w:cs="Arial"/>
          <w:sz w:val="20"/>
          <w:szCs w:val="20"/>
        </w:rPr>
        <w:t xml:space="preserve">power Joint Stock Company are responsible for </w:t>
      </w:r>
      <w:r w:rsidRPr="000E460F">
        <w:rPr>
          <w:rFonts w:ascii="Arial" w:hAnsi="Arial" w:cs="Arial"/>
          <w:sz w:val="20"/>
          <w:szCs w:val="20"/>
        </w:rPr>
        <w:t xml:space="preserve">implementation </w:t>
      </w:r>
      <w:r>
        <w:rPr>
          <w:rFonts w:ascii="Arial" w:hAnsi="Arial" w:cs="Arial"/>
          <w:sz w:val="20"/>
          <w:szCs w:val="20"/>
        </w:rPr>
        <w:t xml:space="preserve">of the </w:t>
      </w:r>
      <w:r w:rsidRPr="000E460F">
        <w:rPr>
          <w:rFonts w:ascii="Arial" w:hAnsi="Arial" w:cs="Arial"/>
          <w:sz w:val="20"/>
          <w:szCs w:val="20"/>
        </w:rPr>
        <w:t>Resolution</w:t>
      </w:r>
    </w:p>
    <w:p w:rsidR="000E460F" w:rsidRDefault="000E460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E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60F"/>
    <w:rsid w:val="000E4CD5"/>
    <w:rsid w:val="000E71F4"/>
    <w:rsid w:val="00100A78"/>
    <w:rsid w:val="00132EC5"/>
    <w:rsid w:val="00146DCF"/>
    <w:rsid w:val="0016411D"/>
    <w:rsid w:val="00167E2F"/>
    <w:rsid w:val="001F34A1"/>
    <w:rsid w:val="001F6744"/>
    <w:rsid w:val="00273101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C42DF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1BC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12FC4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2371"/>
    <w:rsid w:val="00F86F7A"/>
    <w:rsid w:val="00F903A5"/>
    <w:rsid w:val="00FC153A"/>
    <w:rsid w:val="00FC4421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863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171</cp:revision>
  <dcterms:created xsi:type="dcterms:W3CDTF">2019-10-16T10:03:00Z</dcterms:created>
  <dcterms:modified xsi:type="dcterms:W3CDTF">2020-04-24T02:53:00Z</dcterms:modified>
</cp:coreProperties>
</file>